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571B" w:rsidR="005F41EF" w:rsidP="005F41EF" w:rsidRDefault="005F41EF" w14:paraId="0C050D57" w14:textId="77777777">
      <w:pPr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:rsidR="767AC2B3" w:rsidP="5CDE5AC1" w:rsidRDefault="767AC2B3" w14:paraId="46C6BC18" w14:textId="491864D9">
      <w:pPr>
        <w:pStyle w:val="Normal"/>
        <w:bidi w:val="0"/>
        <w:spacing w:before="0" w:beforeAutospacing="off" w:after="0" w:afterAutospacing="off"/>
        <w:ind w:left="0" w:right="0"/>
        <w:jc w:val="left"/>
      </w:pPr>
      <w:r w:rsidRPr="5CDE5AC1" w:rsidR="767AC2B3">
        <w:rPr>
          <w:rFonts w:eastAsia="Times New Roman" w:cs="Calibri" w:cstheme="minorAscii"/>
          <w:b w:val="1"/>
          <w:bCs w:val="1"/>
          <w:color w:val="555555"/>
          <w:sz w:val="24"/>
          <w:szCs w:val="24"/>
          <w:lang w:eastAsia="fr-FR"/>
        </w:rPr>
        <w:t>Note Taking Activity:</w:t>
      </w:r>
    </w:p>
    <w:p w:rsidR="5CDE5AC1" w:rsidP="5CDE5AC1" w:rsidRDefault="5CDE5AC1" w14:paraId="6A407A85" w14:textId="3BFC2A30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eastAsia="Times New Roman" w:cs="Calibri" w:cstheme="minorAscii"/>
          <w:b w:val="1"/>
          <w:bCs w:val="1"/>
          <w:color w:val="555555"/>
          <w:sz w:val="24"/>
          <w:szCs w:val="24"/>
          <w:lang w:eastAsia="fr-FR"/>
        </w:rPr>
      </w:pPr>
    </w:p>
    <w:p w:rsidR="767AC2B3" w:rsidP="5CDE5AC1" w:rsidRDefault="767AC2B3" w14:paraId="5347C442" w14:textId="0BF030D2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</w:pPr>
      <w:proofErr w:type="gram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Instructions:</w:t>
      </w:r>
      <w:proofErr w:type="gram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 Watch the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two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videos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below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and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write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as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many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notes as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you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can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without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pausing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 xml:space="preserve"> the </w:t>
      </w:r>
      <w:proofErr w:type="spellStart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videos</w:t>
      </w:r>
      <w:proofErr w:type="spellEnd"/>
      <w:r w:rsidRPr="5CDE5AC1" w:rsidR="767AC2B3">
        <w:rPr>
          <w:rFonts w:eastAsia="Times New Roman" w:cs="Calibri" w:cstheme="minorAscii"/>
          <w:b w:val="0"/>
          <w:bCs w:val="0"/>
          <w:color w:val="555555"/>
          <w:sz w:val="24"/>
          <w:szCs w:val="24"/>
          <w:lang w:eastAsia="fr-FR"/>
        </w:rPr>
        <w:t>.</w:t>
      </w:r>
    </w:p>
    <w:p w:rsidRPr="00A4609A" w:rsidR="00672C3A" w:rsidP="0097571B" w:rsidRDefault="00672C3A" w14:paraId="21220B29" w14:textId="77777777">
      <w:pPr>
        <w:spacing w:after="0" w:line="312" w:lineRule="atLeast"/>
        <w:textAlignment w:val="baseline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:rsidRPr="00A4609A" w:rsidR="0097571B" w:rsidP="0097571B" w:rsidRDefault="00F47501" w14:paraId="3212DCD7" w14:textId="77777777">
      <w:pPr>
        <w:spacing w:after="0" w:line="312" w:lineRule="atLeast"/>
        <w:textAlignment w:val="baseline"/>
        <w:rPr>
          <w:sz w:val="24"/>
          <w:szCs w:val="24"/>
        </w:rPr>
      </w:pPr>
      <w:hyperlink w:history="1" r:id="rId6">
        <w:r w:rsidRPr="00A4609A" w:rsidR="00672C3A">
          <w:rPr>
            <w:rStyle w:val="Hyperlink"/>
            <w:sz w:val="24"/>
            <w:szCs w:val="24"/>
          </w:rPr>
          <w:t>https://www.youtube.com/watch?v=AQX2Q-V2Uh8</w:t>
        </w:r>
      </w:hyperlink>
    </w:p>
    <w:p w:rsidRPr="00A4609A" w:rsidR="00672C3A" w:rsidP="0097571B" w:rsidRDefault="00F47501" w14:paraId="18AEFFBF" w14:textId="77777777">
      <w:pPr>
        <w:spacing w:after="0" w:line="312" w:lineRule="atLeast"/>
        <w:textAlignment w:val="baseline"/>
        <w:rPr>
          <w:sz w:val="24"/>
          <w:szCs w:val="24"/>
        </w:rPr>
      </w:pPr>
      <w:hyperlink w:history="1" r:id="rId7">
        <w:r w:rsidRPr="00A4609A" w:rsidR="00672C3A">
          <w:rPr>
            <w:rStyle w:val="Hyperlink"/>
            <w:sz w:val="24"/>
            <w:szCs w:val="24"/>
          </w:rPr>
          <w:t>https://www.youtube.com/watch?v=QxBnaMGP2aY</w:t>
        </w:r>
      </w:hyperlink>
    </w:p>
    <w:p w:rsidRPr="0097571B" w:rsidR="00672C3A" w:rsidP="5CDE5AC1" w:rsidRDefault="00672C3A" w14:paraId="0C95FB7C" w14:textId="77777777" w14:noSpellErr="1">
      <w:pPr>
        <w:spacing w:after="0" w:line="312" w:lineRule="atLeast"/>
        <w:textAlignment w:val="baseline"/>
        <w:rPr>
          <w:rFonts w:eastAsia="Times New Roman" w:cs="Calibri" w:cstheme="minorAscii"/>
          <w:color w:val="555555"/>
          <w:sz w:val="24"/>
          <w:szCs w:val="24"/>
          <w:lang w:eastAsia="fr-FR"/>
        </w:rPr>
      </w:pPr>
    </w:p>
    <w:p w:rsidR="6ED05C5B" w:rsidP="5CDE5AC1" w:rsidRDefault="6ED05C5B" w14:paraId="746F05F3" w14:textId="4C0460A8">
      <w:pPr>
        <w:pStyle w:val="Normal"/>
        <w:spacing w:after="0" w:line="312" w:lineRule="atLeast"/>
        <w:rPr>
          <w:rFonts w:eastAsia="Times New Roman" w:cs="Calibri" w:cstheme="minorAscii"/>
          <w:color w:val="555555"/>
          <w:sz w:val="24"/>
          <w:szCs w:val="24"/>
          <w:lang w:eastAsia="fr-FR"/>
        </w:rPr>
      </w:pPr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Once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you’ve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watched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the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video’s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once,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then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play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again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. 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What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did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you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gram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miss?</w:t>
      </w:r>
      <w:proofErr w:type="gram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  Write a report about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what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you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missed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between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the first and second </w:t>
      </w:r>
      <w:proofErr w:type="spellStart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>viewings</w:t>
      </w:r>
      <w:proofErr w:type="spellEnd"/>
      <w:r w:rsidRPr="5CDE5AC1" w:rsidR="6ED05C5B">
        <w:rPr>
          <w:rFonts w:eastAsia="Times New Roman" w:cs="Calibri" w:cstheme="minorAscii"/>
          <w:color w:val="555555"/>
          <w:sz w:val="24"/>
          <w:szCs w:val="24"/>
          <w:lang w:eastAsia="fr-FR"/>
        </w:rPr>
        <w:t xml:space="preserve"> of the videos.</w:t>
      </w:r>
    </w:p>
    <w:sectPr w:rsidRPr="00A4609A" w:rsidR="007F5A3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95F"/>
    <w:multiLevelType w:val="multilevel"/>
    <w:tmpl w:val="B34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A15414"/>
    <w:multiLevelType w:val="multilevel"/>
    <w:tmpl w:val="924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8D2019"/>
    <w:multiLevelType w:val="multilevel"/>
    <w:tmpl w:val="124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700599"/>
    <w:multiLevelType w:val="multilevel"/>
    <w:tmpl w:val="EF1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8143489"/>
    <w:multiLevelType w:val="multilevel"/>
    <w:tmpl w:val="71B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CA26C44"/>
    <w:multiLevelType w:val="multilevel"/>
    <w:tmpl w:val="988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7364AC4"/>
    <w:multiLevelType w:val="multilevel"/>
    <w:tmpl w:val="0F0C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DD147C5"/>
    <w:multiLevelType w:val="multilevel"/>
    <w:tmpl w:val="3BC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7163BB"/>
    <w:multiLevelType w:val="multilevel"/>
    <w:tmpl w:val="8CE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9FD1B38"/>
    <w:multiLevelType w:val="multilevel"/>
    <w:tmpl w:val="B8C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49E5C7A"/>
    <w:multiLevelType w:val="multilevel"/>
    <w:tmpl w:val="1E3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AE862EC"/>
    <w:multiLevelType w:val="multilevel"/>
    <w:tmpl w:val="6CB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CEC4CC1"/>
    <w:multiLevelType w:val="multilevel"/>
    <w:tmpl w:val="AEA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D600E84"/>
    <w:multiLevelType w:val="multilevel"/>
    <w:tmpl w:val="1CC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1B"/>
    <w:rsid w:val="00101F9D"/>
    <w:rsid w:val="00345CD6"/>
    <w:rsid w:val="00536CD0"/>
    <w:rsid w:val="0059799E"/>
    <w:rsid w:val="005E6CA3"/>
    <w:rsid w:val="005F41EF"/>
    <w:rsid w:val="00672C3A"/>
    <w:rsid w:val="007636FE"/>
    <w:rsid w:val="0097571B"/>
    <w:rsid w:val="00A4609A"/>
    <w:rsid w:val="00EB642A"/>
    <w:rsid w:val="00F47501"/>
    <w:rsid w:val="1B984E85"/>
    <w:rsid w:val="4AE8CF0A"/>
    <w:rsid w:val="4BC89082"/>
    <w:rsid w:val="5CDE5AC1"/>
    <w:rsid w:val="6ED05C5B"/>
    <w:rsid w:val="767A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9CF7"/>
  <w15:chartTrackingRefBased/>
  <w15:docId w15:val="{1ED7127D-F39F-44FB-BDEF-10FB667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QxBnaMGP2a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AQX2Q-V2Uh8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Cecilia Smith</dc:creator>
  <keywords/>
  <dc:description/>
  <lastModifiedBy>asundell (Amanda Sundell)</lastModifiedBy>
  <revision>3</revision>
  <dcterms:created xsi:type="dcterms:W3CDTF">2019-06-25T21:11:00.0000000Z</dcterms:created>
  <dcterms:modified xsi:type="dcterms:W3CDTF">2020-04-23T17:01:30.8698790Z</dcterms:modified>
</coreProperties>
</file>